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FC" w:rsidRPr="00BC1C08" w:rsidRDefault="008413FC" w:rsidP="00BC1C08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  <w:r w:rsidRPr="00BC1C08">
        <w:rPr>
          <w:rFonts w:ascii="Kristen ITC" w:hAnsi="Kristen ITC"/>
          <w:sz w:val="40"/>
          <w:szCs w:val="40"/>
        </w:rPr>
        <w:t>Let’s Take a Trip!</w:t>
      </w:r>
    </w:p>
    <w:p w:rsidR="008413FC" w:rsidRDefault="008413FC" w:rsidP="00BC1C08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BC1C08">
        <w:rPr>
          <w:rFonts w:ascii="Kristen ITC" w:hAnsi="Kristen ITC"/>
          <w:sz w:val="36"/>
          <w:szCs w:val="36"/>
        </w:rPr>
        <w:t>Introduction to Virtual Field Trips</w:t>
      </w:r>
    </w:p>
    <w:p w:rsidR="00BC1C08" w:rsidRDefault="00BC1C08" w:rsidP="00BC1C08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</w:p>
    <w:p w:rsidR="008413FC" w:rsidRPr="00177312" w:rsidRDefault="00BC1C08" w:rsidP="00BC1C08">
      <w:pPr>
        <w:rPr>
          <w:rFonts w:ascii="Constantia" w:hAnsi="Constantia"/>
          <w:b/>
          <w:sz w:val="28"/>
          <w:szCs w:val="28"/>
        </w:rPr>
      </w:pPr>
      <w:r w:rsidRPr="00177312">
        <w:rPr>
          <w:rFonts w:ascii="Constantia" w:hAnsi="Constantia"/>
          <w:b/>
          <w:sz w:val="28"/>
          <w:szCs w:val="28"/>
        </w:rPr>
        <w:t>What is a Virtual Field Trip?</w:t>
      </w:r>
    </w:p>
    <w:p w:rsidR="006E2F97" w:rsidRDefault="00BC1C08" w:rsidP="006E2F9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6E2F97">
        <w:rPr>
          <w:rFonts w:ascii="Constantia" w:hAnsi="Constantia"/>
          <w:sz w:val="24"/>
          <w:szCs w:val="24"/>
        </w:rPr>
        <w:t>A Virtual Field Trip (VFT) is an internet based activity for students and teachers to explore and virtually visit places, environments, or time periods that may not be possible</w:t>
      </w:r>
      <w:r w:rsidR="00177312" w:rsidRPr="006E2F97">
        <w:rPr>
          <w:rFonts w:ascii="Constantia" w:hAnsi="Constantia"/>
          <w:sz w:val="24"/>
          <w:szCs w:val="24"/>
        </w:rPr>
        <w:t xml:space="preserve">.  </w:t>
      </w:r>
    </w:p>
    <w:p w:rsidR="006E2F97" w:rsidRDefault="00177312" w:rsidP="006E2F9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6E2F97">
        <w:rPr>
          <w:rFonts w:ascii="Constantia" w:hAnsi="Constantia"/>
          <w:sz w:val="24"/>
          <w:szCs w:val="24"/>
        </w:rPr>
        <w:t xml:space="preserve">The place can be near you physically or anywhere in the world.  Virtual Field Trips can be created in the form of a web page with links for students to visit.  </w:t>
      </w:r>
    </w:p>
    <w:p w:rsidR="006E2F97" w:rsidRDefault="00177312" w:rsidP="006E2F9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6E2F97">
        <w:rPr>
          <w:rFonts w:ascii="Constantia" w:hAnsi="Constantia"/>
          <w:sz w:val="24"/>
          <w:szCs w:val="24"/>
        </w:rPr>
        <w:t>VFTs are not just about websites –</w:t>
      </w:r>
      <w:r w:rsidR="006E2F97" w:rsidRPr="006E2F97">
        <w:rPr>
          <w:rFonts w:ascii="Constantia" w:hAnsi="Constantia"/>
          <w:sz w:val="24"/>
          <w:szCs w:val="24"/>
        </w:rPr>
        <w:t xml:space="preserve"> they</w:t>
      </w:r>
      <w:r w:rsidR="006E2F97">
        <w:rPr>
          <w:rFonts w:ascii="Constantia" w:hAnsi="Constantia"/>
          <w:sz w:val="24"/>
          <w:szCs w:val="24"/>
        </w:rPr>
        <w:t>’re about learning.</w:t>
      </w:r>
    </w:p>
    <w:p w:rsidR="006E2F97" w:rsidRDefault="006E2F97" w:rsidP="006E2F97">
      <w:pPr>
        <w:pStyle w:val="ListParagraph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Students gain experiences and bring them back in a variety of formats, including photos, sounds, videos and text, which suit their learning styles.</w:t>
      </w:r>
    </w:p>
    <w:p w:rsidR="006E2F97" w:rsidRPr="006E2F97" w:rsidRDefault="006E2F97" w:rsidP="006E2F97">
      <w:pPr>
        <w:pStyle w:val="ListParagraph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Students are expected to assimilate their experiences and discoveries to transform the material into knowledge demonstrated through a final product.</w:t>
      </w:r>
    </w:p>
    <w:p w:rsidR="006E2F97" w:rsidRPr="006E2F97" w:rsidRDefault="006E2F97" w:rsidP="006E2F97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:rsidR="00177312" w:rsidRDefault="00177312" w:rsidP="0017731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6E2F97">
        <w:rPr>
          <w:rFonts w:ascii="Constantia" w:hAnsi="Constantia"/>
          <w:sz w:val="24"/>
          <w:szCs w:val="24"/>
        </w:rPr>
        <w:t xml:space="preserve">Although Virtual Field Trips come in different forms, teachers should always use standards to make sure the activity aligns with the curriculum.  </w:t>
      </w:r>
    </w:p>
    <w:p w:rsidR="006E2F97" w:rsidRDefault="006E2F97" w:rsidP="0017731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Use VFTs to introduce your students to new places, new people, new processes, etc.</w:t>
      </w:r>
    </w:p>
    <w:p w:rsidR="006E2F97" w:rsidRDefault="006E2F97" w:rsidP="006E2F97">
      <w:pPr>
        <w:ind w:left="360"/>
        <w:rPr>
          <w:rFonts w:ascii="Constantia" w:hAnsi="Constantia"/>
          <w:b/>
          <w:sz w:val="28"/>
          <w:szCs w:val="28"/>
        </w:rPr>
      </w:pPr>
      <w:r w:rsidRPr="006E2F97">
        <w:rPr>
          <w:rFonts w:ascii="Constantia" w:hAnsi="Constantia"/>
          <w:b/>
          <w:sz w:val="28"/>
          <w:szCs w:val="28"/>
        </w:rPr>
        <w:t>Types of Virtual Field Trips</w:t>
      </w:r>
    </w:p>
    <w:p w:rsidR="006E2F97" w:rsidRDefault="00875310" w:rsidP="00875310">
      <w:pPr>
        <w:pStyle w:val="ListParagraph"/>
        <w:numPr>
          <w:ilvl w:val="0"/>
          <w:numId w:val="10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Virtual Field Trips – Example: Tour the White House</w:t>
      </w:r>
    </w:p>
    <w:p w:rsidR="00875310" w:rsidRDefault="006163B6" w:rsidP="00875310">
      <w:pPr>
        <w:pStyle w:val="ListParagraph"/>
        <w:numPr>
          <w:ilvl w:val="0"/>
          <w:numId w:val="10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eMuseum</w:t>
      </w:r>
      <w:proofErr w:type="spellEnd"/>
      <w:r>
        <w:rPr>
          <w:rFonts w:ascii="Constantia" w:hAnsi="Constantia"/>
          <w:sz w:val="24"/>
          <w:szCs w:val="24"/>
        </w:rPr>
        <w:t xml:space="preserve"> Tours </w:t>
      </w:r>
    </w:p>
    <w:p w:rsidR="004A74B3" w:rsidRDefault="004A74B3" w:rsidP="00875310">
      <w:pPr>
        <w:pStyle w:val="ListParagraph"/>
        <w:numPr>
          <w:ilvl w:val="0"/>
          <w:numId w:val="10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MORE…….</w:t>
      </w:r>
      <w:bookmarkStart w:id="0" w:name="_GoBack"/>
      <w:bookmarkEnd w:id="0"/>
    </w:p>
    <w:p w:rsidR="00875310" w:rsidRDefault="00875310" w:rsidP="00875310">
      <w:pPr>
        <w:tabs>
          <w:tab w:val="left" w:pos="2970"/>
        </w:tabs>
        <w:ind w:left="360"/>
        <w:rPr>
          <w:rFonts w:ascii="Constantia" w:hAnsi="Constantia"/>
          <w:b/>
          <w:sz w:val="28"/>
          <w:szCs w:val="28"/>
        </w:rPr>
      </w:pPr>
      <w:r w:rsidRPr="00875310">
        <w:rPr>
          <w:rFonts w:ascii="Constantia" w:hAnsi="Constantia"/>
          <w:b/>
          <w:sz w:val="28"/>
          <w:szCs w:val="28"/>
        </w:rPr>
        <w:t>Benefits of Virtual Fields Trips</w:t>
      </w:r>
    </w:p>
    <w:p w:rsidR="00875310" w:rsidRDefault="00875310" w:rsidP="00875310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No cost to students or teachers </w:t>
      </w:r>
    </w:p>
    <w:p w:rsidR="00875310" w:rsidRDefault="00875310" w:rsidP="00875310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Can be repeated</w:t>
      </w:r>
    </w:p>
    <w:p w:rsidR="00875310" w:rsidRDefault="00875310" w:rsidP="00875310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Students/Class can work at their own pace</w:t>
      </w:r>
    </w:p>
    <w:p w:rsidR="00875310" w:rsidRDefault="00875310" w:rsidP="00875310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All students can participate</w:t>
      </w:r>
    </w:p>
    <w:p w:rsidR="00F348D4" w:rsidRDefault="00875310" w:rsidP="00166BB2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can visit almost anywhere in the world</w:t>
      </w:r>
    </w:p>
    <w:p w:rsidR="00F348D4" w:rsidRDefault="00F348D4" w:rsidP="00F348D4">
      <w:pPr>
        <w:tabs>
          <w:tab w:val="left" w:pos="2970"/>
        </w:tabs>
        <w:ind w:left="720"/>
        <w:rPr>
          <w:rFonts w:ascii="Constantia" w:hAnsi="Constantia"/>
          <w:b/>
          <w:sz w:val="28"/>
          <w:szCs w:val="28"/>
        </w:rPr>
      </w:pPr>
    </w:p>
    <w:p w:rsidR="00F348D4" w:rsidRPr="00F348D4" w:rsidRDefault="00166BB2" w:rsidP="00F348D4">
      <w:pPr>
        <w:tabs>
          <w:tab w:val="left" w:pos="2970"/>
        </w:tabs>
        <w:ind w:left="720"/>
        <w:rPr>
          <w:rFonts w:ascii="Constantia" w:hAnsi="Constantia"/>
          <w:sz w:val="24"/>
          <w:szCs w:val="24"/>
        </w:rPr>
      </w:pPr>
      <w:r w:rsidRPr="00F348D4">
        <w:rPr>
          <w:rFonts w:ascii="Constantia" w:hAnsi="Constantia"/>
          <w:b/>
          <w:sz w:val="28"/>
          <w:szCs w:val="28"/>
        </w:rPr>
        <w:lastRenderedPageBreak/>
        <w:t xml:space="preserve">Virtual Field Trips </w:t>
      </w:r>
      <w:r w:rsidR="00CF6B9F" w:rsidRPr="00F348D4">
        <w:rPr>
          <w:rFonts w:ascii="Constantia" w:hAnsi="Constantia"/>
          <w:b/>
          <w:sz w:val="28"/>
          <w:szCs w:val="28"/>
        </w:rPr>
        <w:t>at</w:t>
      </w:r>
      <w:r w:rsidR="00FE6139" w:rsidRPr="00F348D4">
        <w:rPr>
          <w:rFonts w:ascii="Constantia" w:hAnsi="Constantia"/>
          <w:b/>
          <w:sz w:val="28"/>
          <w:szCs w:val="28"/>
        </w:rPr>
        <w:t xml:space="preserve"> Your Fingertips/</w:t>
      </w:r>
      <w:r w:rsidRPr="00F348D4">
        <w:rPr>
          <w:rFonts w:ascii="Constantia" w:hAnsi="Constantia"/>
          <w:b/>
          <w:sz w:val="28"/>
          <w:szCs w:val="28"/>
        </w:rPr>
        <w:t>Resources</w:t>
      </w:r>
      <w:r w:rsidR="00FE6139" w:rsidRPr="00F348D4">
        <w:rPr>
          <w:rFonts w:ascii="Constantia" w:hAnsi="Constantia"/>
          <w:b/>
          <w:sz w:val="28"/>
          <w:szCs w:val="28"/>
        </w:rPr>
        <w:t>/Examples</w:t>
      </w:r>
    </w:p>
    <w:p w:rsidR="00166BB2" w:rsidRDefault="00166BB2" w:rsidP="00166BB2">
      <w:pPr>
        <w:pStyle w:val="ListParagraph"/>
        <w:numPr>
          <w:ilvl w:val="0"/>
          <w:numId w:val="12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Dr. Alice Christie’s VFT Resource Guide: </w:t>
      </w:r>
      <w:hyperlink r:id="rId5" w:history="1">
        <w:r w:rsidRPr="00CB6538">
          <w:rPr>
            <w:rStyle w:val="Hyperlink"/>
            <w:rFonts w:ascii="Constantia" w:hAnsi="Constantia"/>
            <w:sz w:val="24"/>
            <w:szCs w:val="24"/>
          </w:rPr>
          <w:t>http://www.alicechristie.org/search/tripss.html</w:t>
        </w:r>
      </w:hyperlink>
    </w:p>
    <w:p w:rsidR="00166BB2" w:rsidRDefault="00CF6B9F" w:rsidP="00CF6B9F">
      <w:pPr>
        <w:pStyle w:val="ListParagraph"/>
        <w:numPr>
          <w:ilvl w:val="0"/>
          <w:numId w:val="12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PASD Virtual Field Trip Training Site: </w:t>
      </w:r>
      <w:hyperlink r:id="rId6" w:history="1">
        <w:r w:rsidRPr="00CB6538">
          <w:rPr>
            <w:rStyle w:val="Hyperlink"/>
            <w:rFonts w:ascii="Constantia" w:hAnsi="Constantia"/>
            <w:sz w:val="24"/>
            <w:szCs w:val="24"/>
          </w:rPr>
          <w:t>http://pasdtechtraining.wikispaces.com/Virtual+Field+Trips</w:t>
        </w:r>
      </w:hyperlink>
    </w:p>
    <w:p w:rsidR="00FE6139" w:rsidRPr="00C12625" w:rsidRDefault="00FE6139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r>
        <w:rPr>
          <w:rFonts w:ascii="Constantia" w:hAnsi="Constantia"/>
          <w:sz w:val="24"/>
          <w:szCs w:val="24"/>
        </w:rPr>
        <w:t xml:space="preserve">Virtual Field Trips Tips and Tricks: </w:t>
      </w:r>
      <w:hyperlink r:id="rId7" w:history="1">
        <w:r w:rsidRPr="00CB6538">
          <w:rPr>
            <w:rStyle w:val="Hyperlink"/>
            <w:rFonts w:ascii="Constantia" w:hAnsi="Constantia"/>
            <w:sz w:val="24"/>
            <w:szCs w:val="24"/>
          </w:rPr>
          <w:t>http://virtual-field-trips.wikispaces.com/Virtual+Field+Trip+Tips</w:t>
        </w:r>
      </w:hyperlink>
      <w:r w:rsidR="00C12625">
        <w:rPr>
          <w:rStyle w:val="Hyperlink"/>
          <w:rFonts w:ascii="Constantia" w:hAnsi="Constantia"/>
          <w:sz w:val="24"/>
          <w:szCs w:val="24"/>
        </w:rPr>
        <w:t xml:space="preserve">  </w:t>
      </w:r>
    </w:p>
    <w:p w:rsidR="00C12625" w:rsidRDefault="00C12625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r w:rsidRPr="00C12625"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Alabama Virtual Library: </w:t>
      </w:r>
      <w:hyperlink r:id="rId8" w:history="1">
        <w:r w:rsidRPr="00B7377B">
          <w:rPr>
            <w:rStyle w:val="Hyperlink"/>
            <w:rFonts w:ascii="Constantia" w:hAnsi="Constantia"/>
            <w:sz w:val="24"/>
            <w:szCs w:val="24"/>
          </w:rPr>
          <w:t>http://www.avl.lib.al.us</w:t>
        </w:r>
      </w:hyperlink>
    </w:p>
    <w:p w:rsidR="00C12625" w:rsidRDefault="00C12625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>Thinkfinity</w:t>
      </w:r>
      <w:proofErr w:type="spellEnd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: </w:t>
      </w:r>
      <w:hyperlink r:id="rId9" w:history="1">
        <w:r w:rsidRPr="00B7377B">
          <w:rPr>
            <w:rStyle w:val="Hyperlink"/>
            <w:rFonts w:ascii="Constantia" w:hAnsi="Constantia"/>
            <w:sz w:val="24"/>
            <w:szCs w:val="24"/>
          </w:rPr>
          <w:t>http://www.thinkfinity.org</w:t>
        </w:r>
      </w:hyperlink>
    </w:p>
    <w:p w:rsidR="00C12625" w:rsidRDefault="00C12625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>APTPlus</w:t>
      </w:r>
      <w:proofErr w:type="spellEnd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: </w:t>
      </w:r>
      <w:hyperlink r:id="rId10" w:history="1">
        <w:r w:rsidRPr="00B7377B">
          <w:rPr>
            <w:rStyle w:val="Hyperlink"/>
            <w:rFonts w:ascii="Constantia" w:hAnsi="Constantia"/>
            <w:sz w:val="24"/>
            <w:szCs w:val="24"/>
          </w:rPr>
          <w:t>www.aptplus.org</w:t>
        </w:r>
      </w:hyperlink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 (Make sure to check out the Learn360 videos)</w:t>
      </w:r>
    </w:p>
    <w:p w:rsidR="00C12625" w:rsidRDefault="00C12625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>Gooru</w:t>
      </w:r>
      <w:proofErr w:type="spellEnd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 Learning: </w:t>
      </w:r>
      <w:hyperlink r:id="rId11" w:history="1">
        <w:r w:rsidRPr="00B7377B">
          <w:rPr>
            <w:rStyle w:val="Hyperlink"/>
            <w:rFonts w:ascii="Constantia" w:hAnsi="Constantia"/>
            <w:sz w:val="24"/>
            <w:szCs w:val="24"/>
          </w:rPr>
          <w:t>http://www.goorulearning.org</w:t>
        </w:r>
      </w:hyperlink>
    </w:p>
    <w:p w:rsidR="00C12625" w:rsidRDefault="00A73D3E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>WatchKnowLearn</w:t>
      </w:r>
      <w:proofErr w:type="spellEnd"/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: </w:t>
      </w:r>
      <w:hyperlink r:id="rId12" w:history="1">
        <w:r w:rsidRPr="00B7377B">
          <w:rPr>
            <w:rStyle w:val="Hyperlink"/>
            <w:rFonts w:ascii="Constantia" w:hAnsi="Constantia"/>
            <w:sz w:val="24"/>
            <w:szCs w:val="24"/>
          </w:rPr>
          <w:t>http://www.watchknowlearn.org</w:t>
        </w:r>
      </w:hyperlink>
    </w:p>
    <w:p w:rsidR="00A73D3E" w:rsidRDefault="00A73D3E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r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YouTube Education: </w:t>
      </w:r>
      <w:hyperlink r:id="rId13" w:history="1">
        <w:r w:rsidRPr="00B7377B">
          <w:rPr>
            <w:rStyle w:val="Hyperlink"/>
            <w:rFonts w:ascii="Constantia" w:hAnsi="Constantia"/>
            <w:sz w:val="24"/>
            <w:szCs w:val="24"/>
          </w:rPr>
          <w:t>http://www.youtube.com/education</w:t>
        </w:r>
      </w:hyperlink>
    </w:p>
    <w:p w:rsidR="00A73D3E" w:rsidRPr="00A73D3E" w:rsidRDefault="00A73D3E" w:rsidP="00FE6139">
      <w:pPr>
        <w:pStyle w:val="ListParagraph"/>
        <w:numPr>
          <w:ilvl w:val="0"/>
          <w:numId w:val="12"/>
        </w:numPr>
        <w:tabs>
          <w:tab w:val="left" w:pos="2970"/>
        </w:tabs>
        <w:rPr>
          <w:rStyle w:val="Hyperlink"/>
          <w:rFonts w:ascii="Constantia" w:hAnsi="Constantia"/>
          <w:color w:val="auto"/>
          <w:sz w:val="24"/>
          <w:szCs w:val="24"/>
          <w:u w:val="none"/>
        </w:rPr>
      </w:pPr>
      <w:r w:rsidRPr="00A73D3E"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PBS Learning Media: </w:t>
      </w:r>
      <w:hyperlink r:id="rId14" w:history="1">
        <w:r w:rsidRPr="00A73D3E">
          <w:rPr>
            <w:rStyle w:val="Hyperlink"/>
            <w:rFonts w:ascii="Constantia" w:hAnsi="Constantia"/>
            <w:sz w:val="24"/>
            <w:szCs w:val="24"/>
          </w:rPr>
          <w:t>http://www.pbslearningmedia.org</w:t>
        </w:r>
      </w:hyperlink>
    </w:p>
    <w:p w:rsidR="00F348D4" w:rsidRDefault="00F348D4" w:rsidP="00F32CFD">
      <w:pPr>
        <w:tabs>
          <w:tab w:val="left" w:pos="2970"/>
        </w:tabs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Planning Your Own VFT</w:t>
      </w:r>
    </w:p>
    <w:p w:rsidR="00F348D4" w:rsidRPr="00F348D4" w:rsidRDefault="00F348D4" w:rsidP="00F348D4">
      <w:pPr>
        <w:pStyle w:val="ListParagraph"/>
        <w:numPr>
          <w:ilvl w:val="0"/>
          <w:numId w:val="14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 w:rsidRPr="00F348D4">
        <w:rPr>
          <w:rFonts w:ascii="Constantia" w:hAnsi="Constantia"/>
          <w:sz w:val="24"/>
          <w:szCs w:val="24"/>
        </w:rPr>
        <w:t>Handout</w:t>
      </w:r>
      <w:r>
        <w:rPr>
          <w:rFonts w:ascii="Constantia" w:hAnsi="Constantia"/>
          <w:sz w:val="24"/>
          <w:szCs w:val="24"/>
        </w:rPr>
        <w:t xml:space="preserve"> ‘</w:t>
      </w:r>
      <w:r w:rsidRPr="00470CC8">
        <w:rPr>
          <w:rFonts w:ascii="Constantia" w:hAnsi="Constantia"/>
          <w:i/>
          <w:sz w:val="24"/>
          <w:szCs w:val="24"/>
        </w:rPr>
        <w:t>Checklist For Planning and Implementing a Virtual Field Trip</w:t>
      </w:r>
      <w:r w:rsidR="00470CC8" w:rsidRPr="00470CC8">
        <w:rPr>
          <w:rFonts w:ascii="Constantia" w:hAnsi="Constantia"/>
          <w:i/>
          <w:sz w:val="24"/>
          <w:szCs w:val="24"/>
        </w:rPr>
        <w:t>’</w:t>
      </w:r>
    </w:p>
    <w:p w:rsidR="00F348D4" w:rsidRDefault="00F348D4" w:rsidP="00F32CFD">
      <w:pPr>
        <w:tabs>
          <w:tab w:val="left" w:pos="2970"/>
        </w:tabs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Assignment Ideas</w:t>
      </w:r>
    </w:p>
    <w:p w:rsidR="00F348D4" w:rsidRDefault="00F348D4" w:rsidP="00F348D4">
      <w:pPr>
        <w:pStyle w:val="ListParagraph"/>
        <w:numPr>
          <w:ilvl w:val="0"/>
          <w:numId w:val="15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good way to keep students focused during the VFT is by preparing a study guide to be completed throughout the trip.</w:t>
      </w:r>
    </w:p>
    <w:p w:rsidR="00F348D4" w:rsidRDefault="00F348D4" w:rsidP="00F348D4">
      <w:pPr>
        <w:pStyle w:val="ListParagraph"/>
        <w:numPr>
          <w:ilvl w:val="1"/>
          <w:numId w:val="15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Have a general outline and spaces to fill in the information they find</w:t>
      </w:r>
    </w:p>
    <w:p w:rsidR="00F348D4" w:rsidRDefault="00F348D4" w:rsidP="00F348D4">
      <w:pPr>
        <w:pStyle w:val="ListParagraph"/>
        <w:numPr>
          <w:ilvl w:val="1"/>
          <w:numId w:val="15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Make it look like a trip itinerary</w:t>
      </w:r>
    </w:p>
    <w:p w:rsidR="00F348D4" w:rsidRDefault="00F348D4" w:rsidP="00F348D4">
      <w:pPr>
        <w:pStyle w:val="ListParagraph"/>
        <w:numPr>
          <w:ilvl w:val="1"/>
          <w:numId w:val="15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Include destinations, places to visit, things to look for (like maps, food, money, climate, etc.), and even dates</w:t>
      </w:r>
    </w:p>
    <w:p w:rsidR="00470CC8" w:rsidRDefault="00470CC8" w:rsidP="00470CC8">
      <w:pPr>
        <w:pStyle w:val="ListParagraph"/>
        <w:numPr>
          <w:ilvl w:val="0"/>
          <w:numId w:val="15"/>
        </w:numPr>
        <w:tabs>
          <w:tab w:val="left" w:pos="297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At the end of the VFT, have your students organize and assimilate everything they’ve learned.  Have them create</w:t>
      </w:r>
    </w:p>
    <w:p w:rsidR="00470CC8" w:rsidRPr="00470CC8" w:rsidRDefault="00470CC8" w:rsidP="00470CC8">
      <w:pPr>
        <w:pStyle w:val="ListParagraph"/>
        <w:tabs>
          <w:tab w:val="left" w:pos="2970"/>
        </w:tabs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Travel brochures or infographics; Newsletters or newspaper; Posters or collages   or </w:t>
      </w:r>
      <w:proofErr w:type="spellStart"/>
      <w:r>
        <w:rPr>
          <w:rFonts w:ascii="Constantia" w:hAnsi="Constantia"/>
          <w:sz w:val="24"/>
          <w:szCs w:val="24"/>
        </w:rPr>
        <w:t>Glogs</w:t>
      </w:r>
      <w:proofErr w:type="spellEnd"/>
      <w:r>
        <w:rPr>
          <w:rFonts w:ascii="Constantia" w:hAnsi="Constantia"/>
          <w:sz w:val="24"/>
          <w:szCs w:val="24"/>
        </w:rPr>
        <w:t xml:space="preserve"> or </w:t>
      </w:r>
      <w:proofErr w:type="spellStart"/>
      <w:r>
        <w:rPr>
          <w:rFonts w:ascii="Constantia" w:hAnsi="Constantia"/>
          <w:sz w:val="24"/>
          <w:szCs w:val="24"/>
        </w:rPr>
        <w:t>Smores</w:t>
      </w:r>
      <w:proofErr w:type="spellEnd"/>
      <w:r>
        <w:rPr>
          <w:rFonts w:ascii="Constantia" w:hAnsi="Constantia"/>
          <w:sz w:val="24"/>
          <w:szCs w:val="24"/>
        </w:rPr>
        <w:t xml:space="preserve"> or </w:t>
      </w:r>
      <w:proofErr w:type="spellStart"/>
      <w:r>
        <w:rPr>
          <w:rFonts w:ascii="Constantia" w:hAnsi="Constantia"/>
          <w:sz w:val="24"/>
          <w:szCs w:val="24"/>
        </w:rPr>
        <w:t>Thinglinks</w:t>
      </w:r>
      <w:proofErr w:type="spellEnd"/>
      <w:r>
        <w:rPr>
          <w:rFonts w:ascii="Constantia" w:hAnsi="Constantia"/>
          <w:sz w:val="24"/>
          <w:szCs w:val="24"/>
        </w:rPr>
        <w:t xml:space="preserve">; Travel logs and/or journals using Word Processers, or Google Docs; Multimedia Presentations; </w:t>
      </w:r>
    </w:p>
    <w:p w:rsidR="00F348D4" w:rsidRPr="00F348D4" w:rsidRDefault="00F348D4" w:rsidP="00F348D4">
      <w:pPr>
        <w:tabs>
          <w:tab w:val="left" w:pos="2970"/>
        </w:tabs>
        <w:rPr>
          <w:rFonts w:ascii="Constantia" w:hAnsi="Constantia"/>
          <w:sz w:val="24"/>
          <w:szCs w:val="24"/>
        </w:rPr>
      </w:pPr>
    </w:p>
    <w:p w:rsidR="00F32CFD" w:rsidRPr="00A73D3E" w:rsidRDefault="00F32CFD" w:rsidP="00F32CFD">
      <w:pPr>
        <w:tabs>
          <w:tab w:val="left" w:pos="2970"/>
        </w:tabs>
        <w:rPr>
          <w:rFonts w:ascii="Constantia" w:hAnsi="Constantia"/>
          <w:b/>
          <w:sz w:val="28"/>
          <w:szCs w:val="28"/>
        </w:rPr>
      </w:pPr>
      <w:r w:rsidRPr="00A73D3E">
        <w:rPr>
          <w:rFonts w:ascii="Constantia" w:hAnsi="Constantia"/>
          <w:b/>
          <w:sz w:val="28"/>
          <w:szCs w:val="28"/>
        </w:rPr>
        <w:t>Create Your Own VFT</w:t>
      </w:r>
    </w:p>
    <w:p w:rsidR="00F32CFD" w:rsidRDefault="00F32CFD" w:rsidP="00A73D3E">
      <w:pPr>
        <w:tabs>
          <w:tab w:val="left" w:pos="2970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1). Tour Builder </w:t>
      </w:r>
      <w:hyperlink r:id="rId15" w:history="1">
        <w:r w:rsidRPr="00CB6538">
          <w:rPr>
            <w:rStyle w:val="Hyperlink"/>
            <w:rFonts w:ascii="Constantia" w:hAnsi="Constantia"/>
            <w:sz w:val="24"/>
            <w:szCs w:val="24"/>
          </w:rPr>
          <w:t>https://tourbuilder.withgoogle.com/</w:t>
        </w:r>
      </w:hyperlink>
    </w:p>
    <w:p w:rsidR="00385EEE" w:rsidRDefault="00B2381C" w:rsidP="00A73D3E">
      <w:pPr>
        <w:tabs>
          <w:tab w:val="left" w:pos="297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C12625">
        <w:rPr>
          <w:rFonts w:ascii="Constantia" w:hAnsi="Constantia"/>
          <w:sz w:val="24"/>
          <w:szCs w:val="24"/>
        </w:rPr>
        <w:t xml:space="preserve">2.) </w:t>
      </w:r>
      <w:proofErr w:type="spellStart"/>
      <w:r w:rsidR="00385EEE" w:rsidRPr="00C12625">
        <w:rPr>
          <w:rFonts w:ascii="Constantia" w:hAnsi="Constantia"/>
          <w:sz w:val="24"/>
          <w:szCs w:val="24"/>
        </w:rPr>
        <w:t>Trackstar</w:t>
      </w:r>
      <w:proofErr w:type="spellEnd"/>
      <w:r w:rsidR="00385EEE" w:rsidRPr="00C12625">
        <w:rPr>
          <w:rFonts w:ascii="Constantia" w:hAnsi="Constantia"/>
          <w:sz w:val="24"/>
          <w:szCs w:val="24"/>
        </w:rPr>
        <w:t xml:space="preserve"> </w:t>
      </w:r>
      <w:hyperlink r:id="rId16" w:history="1">
        <w:r w:rsidR="00385EEE" w:rsidRPr="00C12625">
          <w:rPr>
            <w:rStyle w:val="Hyperlink"/>
            <w:rFonts w:ascii="Constantia" w:hAnsi="Constantia"/>
            <w:sz w:val="24"/>
            <w:szCs w:val="24"/>
          </w:rPr>
          <w:t>http://trackstar.4teachers.org/trackstar/index.jsp</w:t>
        </w:r>
      </w:hyperlink>
    </w:p>
    <w:p w:rsidR="00694FF3" w:rsidRDefault="00F348D4" w:rsidP="00470CC8">
      <w:pPr>
        <w:tabs>
          <w:tab w:val="left" w:pos="2970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3.) Trip Wow: </w:t>
      </w:r>
      <w:hyperlink r:id="rId17" w:history="1">
        <w:r w:rsidRPr="00B7377B">
          <w:rPr>
            <w:rStyle w:val="Hyperlink"/>
            <w:rFonts w:ascii="Constantia" w:hAnsi="Constantia"/>
            <w:sz w:val="24"/>
            <w:szCs w:val="24"/>
          </w:rPr>
          <w:t>http://tripwow.tripadvisor.com/</w:t>
        </w:r>
      </w:hyperlink>
    </w:p>
    <w:sectPr w:rsidR="00694FF3" w:rsidSect="005B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496"/>
    <w:multiLevelType w:val="hybridMultilevel"/>
    <w:tmpl w:val="057C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6C4"/>
    <w:multiLevelType w:val="hybridMultilevel"/>
    <w:tmpl w:val="3FEEF8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939F1"/>
    <w:multiLevelType w:val="hybridMultilevel"/>
    <w:tmpl w:val="2612D4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2F272B"/>
    <w:multiLevelType w:val="hybridMultilevel"/>
    <w:tmpl w:val="86E441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5012C6F"/>
    <w:multiLevelType w:val="hybridMultilevel"/>
    <w:tmpl w:val="B7EC83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65A31"/>
    <w:multiLevelType w:val="hybridMultilevel"/>
    <w:tmpl w:val="88A0F9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7A40087"/>
    <w:multiLevelType w:val="hybridMultilevel"/>
    <w:tmpl w:val="11C63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66AA"/>
    <w:multiLevelType w:val="hybridMultilevel"/>
    <w:tmpl w:val="203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0601"/>
    <w:multiLevelType w:val="hybridMultilevel"/>
    <w:tmpl w:val="3C445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D4BAC"/>
    <w:multiLevelType w:val="hybridMultilevel"/>
    <w:tmpl w:val="F7C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53E9"/>
    <w:multiLevelType w:val="hybridMultilevel"/>
    <w:tmpl w:val="0BD6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6523"/>
    <w:multiLevelType w:val="hybridMultilevel"/>
    <w:tmpl w:val="3C445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60204"/>
    <w:multiLevelType w:val="hybridMultilevel"/>
    <w:tmpl w:val="0A8E4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157CA2"/>
    <w:multiLevelType w:val="hybridMultilevel"/>
    <w:tmpl w:val="6BAAF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33A9A"/>
    <w:multiLevelType w:val="hybridMultilevel"/>
    <w:tmpl w:val="C2B4F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3FC"/>
    <w:rsid w:val="000F04AA"/>
    <w:rsid w:val="00166BB2"/>
    <w:rsid w:val="00177312"/>
    <w:rsid w:val="00352587"/>
    <w:rsid w:val="00385EEE"/>
    <w:rsid w:val="003C2C7C"/>
    <w:rsid w:val="00470CC8"/>
    <w:rsid w:val="004A74B3"/>
    <w:rsid w:val="004D1345"/>
    <w:rsid w:val="005A6413"/>
    <w:rsid w:val="005B2B48"/>
    <w:rsid w:val="006163B6"/>
    <w:rsid w:val="00694FF3"/>
    <w:rsid w:val="00697F11"/>
    <w:rsid w:val="006E2F97"/>
    <w:rsid w:val="0070375E"/>
    <w:rsid w:val="008413FC"/>
    <w:rsid w:val="00875310"/>
    <w:rsid w:val="00A73D3E"/>
    <w:rsid w:val="00B2381C"/>
    <w:rsid w:val="00BC1C08"/>
    <w:rsid w:val="00BE1573"/>
    <w:rsid w:val="00C12625"/>
    <w:rsid w:val="00CF6B9F"/>
    <w:rsid w:val="00DE3753"/>
    <w:rsid w:val="00E866BD"/>
    <w:rsid w:val="00F32CFD"/>
    <w:rsid w:val="00F348D4"/>
    <w:rsid w:val="00F41C5B"/>
    <w:rsid w:val="00F705F1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1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l.lib.al.us" TargetMode="External"/><Relationship Id="rId13" Type="http://schemas.openxmlformats.org/officeDocument/2006/relationships/hyperlink" Target="http://www.youtube.com/edu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l-field-trips.wikispaces.com/Virtual+Field+Trip+Tips" TargetMode="External"/><Relationship Id="rId12" Type="http://schemas.openxmlformats.org/officeDocument/2006/relationships/hyperlink" Target="http://www.watchknowlearn.org" TargetMode="External"/><Relationship Id="rId17" Type="http://schemas.openxmlformats.org/officeDocument/2006/relationships/hyperlink" Target="http://tripwow.tripadviso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kstar.4teachers.org/trackstar/index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sdtechtraining.wikispaces.com/Virtual+Field+Trips" TargetMode="External"/><Relationship Id="rId11" Type="http://schemas.openxmlformats.org/officeDocument/2006/relationships/hyperlink" Target="http://www.goorulearning.org" TargetMode="External"/><Relationship Id="rId5" Type="http://schemas.openxmlformats.org/officeDocument/2006/relationships/hyperlink" Target="http://www.alicechristie.org/search/tripss.html" TargetMode="External"/><Relationship Id="rId15" Type="http://schemas.openxmlformats.org/officeDocument/2006/relationships/hyperlink" Target="https://tourbuilder.withgoogle.com/" TargetMode="External"/><Relationship Id="rId10" Type="http://schemas.openxmlformats.org/officeDocument/2006/relationships/hyperlink" Target="http://www.aptplu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inkfinity.org" TargetMode="External"/><Relationship Id="rId14" Type="http://schemas.openxmlformats.org/officeDocument/2006/relationships/hyperlink" Target="http://www.pbslearningm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Vanessa H.</dc:creator>
  <cp:lastModifiedBy>Vanessa Webster</cp:lastModifiedBy>
  <cp:revision>2</cp:revision>
  <cp:lastPrinted>2014-11-06T22:58:00Z</cp:lastPrinted>
  <dcterms:created xsi:type="dcterms:W3CDTF">2014-11-07T13:46:00Z</dcterms:created>
  <dcterms:modified xsi:type="dcterms:W3CDTF">2014-11-07T13:46:00Z</dcterms:modified>
</cp:coreProperties>
</file>